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  </w:t>
      </w:r>
    </w:p>
    <w:p w:rsidR="00000000" w:rsidDel="00000000" w:rsidP="00000000" w:rsidRDefault="00000000" w:rsidRPr="00000000" w14:paraId="00000002">
      <w:pPr>
        <w:jc w:val="center"/>
        <w:rPr/>
      </w:pPr>
      <w:bookmarkStart w:colFirst="0" w:colLast="0" w:name="_heading=h.gjdgxs" w:id="0"/>
      <w:bookmarkEnd w:id="0"/>
      <w:r w:rsidDel="00000000" w:rsidR="00000000" w:rsidRPr="00000000">
        <w:rPr>
          <w:rtl w:val="0"/>
        </w:rPr>
        <w:t xml:space="preserve">The 2024 Dakota-Thurston County Fair will be underway soon! The fair has some great opportunities available for sponsorship. Your generous donation is greatly appreciated. Without your contributions we would not be able to provide these events to our community.</w:t>
      </w:r>
    </w:p>
    <w:p w:rsidR="00000000" w:rsidDel="00000000" w:rsidP="00000000" w:rsidRDefault="00000000" w:rsidRPr="00000000" w14:paraId="00000003">
      <w:pPr>
        <w:jc w:val="center"/>
        <w:rPr>
          <w:sz w:val="22"/>
          <w:szCs w:val="22"/>
        </w:rPr>
      </w:pPr>
      <w:r w:rsidDel="00000000" w:rsidR="00000000" w:rsidRPr="00000000">
        <w:rPr>
          <w:rtl w:val="0"/>
        </w:rPr>
      </w:r>
    </w:p>
    <w:p w:rsidR="00000000" w:rsidDel="00000000" w:rsidP="00000000" w:rsidRDefault="00000000" w:rsidRPr="00000000" w14:paraId="00000004">
      <w:pPr>
        <w:jc w:val="center"/>
        <w:rPr>
          <w:sz w:val="22"/>
          <w:szCs w:val="22"/>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Business Name: ____________________________________________</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Mailing Address: ___________________________________________</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32"/>
          <w:szCs w:val="32"/>
        </w:rPr>
      </w:pPr>
      <w:r w:rsidDel="00000000" w:rsidR="00000000" w:rsidRPr="00000000">
        <w:rPr>
          <w:sz w:val="28"/>
          <w:szCs w:val="28"/>
          <w:rtl w:val="0"/>
        </w:rPr>
        <w:t xml:space="preserve">Contact Person</w:t>
      </w:r>
      <w:r w:rsidDel="00000000" w:rsidR="00000000" w:rsidRPr="00000000">
        <w:rPr>
          <w:sz w:val="32"/>
          <w:szCs w:val="32"/>
          <w:rtl w:val="0"/>
        </w:rPr>
        <w:t xml:space="preserve">: ________________ </w:t>
      </w:r>
      <w:r w:rsidDel="00000000" w:rsidR="00000000" w:rsidRPr="00000000">
        <w:rPr>
          <w:sz w:val="28"/>
          <w:szCs w:val="28"/>
          <w:rtl w:val="0"/>
        </w:rPr>
        <w:t xml:space="preserve">Phone Number: </w:t>
      </w:r>
      <w:r w:rsidDel="00000000" w:rsidR="00000000" w:rsidRPr="00000000">
        <w:rPr>
          <w:rtl w:val="0"/>
        </w:rPr>
        <w:t xml:space="preserve">______________</w:t>
      </w: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ind w:left="90" w:firstLine="0"/>
        <w:rPr>
          <w:sz w:val="22"/>
          <w:szCs w:val="22"/>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jc w:val="center"/>
        <w:rPr>
          <w:rFonts w:ascii="Acme" w:cs="Acme" w:eastAsia="Acme" w:hAnsi="Acme"/>
          <w:b w:val="1"/>
          <w:sz w:val="32"/>
          <w:szCs w:val="32"/>
        </w:rPr>
      </w:pPr>
      <w:r w:rsidDel="00000000" w:rsidR="00000000" w:rsidRPr="00000000">
        <w:rPr>
          <w:rFonts w:ascii="Acme" w:cs="Acme" w:eastAsia="Acme" w:hAnsi="Acme"/>
          <w:b w:val="1"/>
          <w:sz w:val="32"/>
          <w:szCs w:val="32"/>
          <w:rtl w:val="0"/>
        </w:rPr>
        <w:t xml:space="preserve">Choose Your Sponsorship Level</w:t>
      </w:r>
    </w:p>
    <w:p w:rsidR="00000000" w:rsidDel="00000000" w:rsidP="00000000" w:rsidRDefault="00000000" w:rsidRPr="00000000" w14:paraId="0000000E">
      <w:pPr>
        <w:jc w:val="center"/>
        <w:rPr>
          <w:rFonts w:ascii="Acme" w:cs="Acme" w:eastAsia="Acme" w:hAnsi="Acme"/>
          <w:sz w:val="22"/>
          <w:szCs w:val="22"/>
        </w:rPr>
      </w:pPr>
      <w:r w:rsidDel="00000000" w:rsidR="00000000" w:rsidRPr="00000000">
        <w:rPr>
          <w:rFonts w:ascii="Acme" w:cs="Acme" w:eastAsia="Acme" w:hAnsi="Acme"/>
          <w:sz w:val="22"/>
          <w:szCs w:val="22"/>
          <w:rtl w:val="0"/>
        </w:rPr>
        <w:t xml:space="preserve">(Please see enclosed sponsorship grid for further information)</w:t>
      </w:r>
    </w:p>
    <w:p w:rsidR="00000000" w:rsidDel="00000000" w:rsidP="00000000" w:rsidRDefault="00000000" w:rsidRPr="00000000" w14:paraId="0000000F">
      <w:pPr>
        <w:tabs>
          <w:tab w:val="left" w:leader="none" w:pos="5381"/>
        </w:tabs>
        <w:rPr>
          <w:sz w:val="40"/>
          <w:szCs w:val="40"/>
        </w:rPr>
      </w:pPr>
      <w:r w:rsidDel="00000000" w:rsidR="00000000" w:rsidRPr="00000000">
        <w:rPr>
          <w:sz w:val="40"/>
          <w:szCs w:val="40"/>
          <w:rtl w:val="0"/>
        </w:rPr>
        <w:tab/>
      </w:r>
    </w:p>
    <w:p w:rsidR="00000000" w:rsidDel="00000000" w:rsidP="00000000" w:rsidRDefault="00000000" w:rsidRPr="00000000" w14:paraId="00000010">
      <w:pPr>
        <w:ind w:left="360" w:firstLine="0"/>
        <w:rPr>
          <w:sz w:val="32"/>
          <w:szCs w:val="32"/>
        </w:rPr>
      </w:pPr>
      <w:r w:rsidDel="00000000" w:rsidR="00000000" w:rsidRPr="00000000">
        <w:rPr>
          <w:sz w:val="36"/>
          <w:szCs w:val="36"/>
          <w:rtl w:val="0"/>
        </w:rPr>
        <w:t xml:space="preserve">    </w:t>
      </w:r>
      <w:r w:rsidDel="00000000" w:rsidR="00000000" w:rsidRPr="00000000">
        <w:rPr>
          <w:sz w:val="32"/>
          <w:szCs w:val="32"/>
          <w:rtl w:val="0"/>
        </w:rPr>
        <w:t xml:space="preserve">Platinum</w:t>
        <w:tab/>
        <w:t xml:space="preserve"> $1000</w:t>
        <w:tab/>
        <w:t xml:space="preserve">Sponsorship</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4000" cy="225425"/>
                <wp:effectExtent b="0" l="0" r="0" t="0"/>
                <wp:wrapNone/>
                <wp:docPr id="39" name=""/>
                <a:graphic>
                  <a:graphicData uri="http://schemas.microsoft.com/office/word/2010/wordprocessingShape">
                    <wps:wsp>
                      <wps:cNvSpPr/>
                      <wps:cNvPr id="5" name="Shape 5"/>
                      <wps:spPr>
                        <a:xfrm>
                          <a:off x="5226938" y="3675225"/>
                          <a:ext cx="238125" cy="209550"/>
                        </a:xfrm>
                        <a:prstGeom prst="flowChartProcess">
                          <a:avLst/>
                        </a:prstGeom>
                        <a:noFill/>
                        <a:ln cap="flat" cmpd="sng" w="15875">
                          <a:solidFill>
                            <a:srgbClr val="A65F0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4000" cy="225425"/>
                <wp:effectExtent b="0" l="0" r="0" t="0"/>
                <wp:wrapNone/>
                <wp:docPr id="39"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54000" cy="225425"/>
                        </a:xfrm>
                        <a:prstGeom prst="rect"/>
                        <a:ln/>
                      </pic:spPr>
                    </pic:pic>
                  </a:graphicData>
                </a:graphic>
              </wp:anchor>
            </w:drawing>
          </mc:Fallback>
        </mc:AlternateContent>
      </w:r>
    </w:p>
    <w:p w:rsidR="00000000" w:rsidDel="00000000" w:rsidP="00000000" w:rsidRDefault="00000000" w:rsidRPr="00000000" w14:paraId="00000011">
      <w:pPr>
        <w:ind w:left="360" w:firstLine="0"/>
        <w:rPr>
          <w:sz w:val="32"/>
          <w:szCs w:val="32"/>
        </w:rPr>
      </w:pPr>
      <w:r w:rsidDel="00000000" w:rsidR="00000000" w:rsidRPr="00000000">
        <w:rPr>
          <w:sz w:val="32"/>
          <w:szCs w:val="32"/>
          <w:rtl w:val="0"/>
        </w:rPr>
        <w:t xml:space="preserve"> </w:t>
      </w:r>
    </w:p>
    <w:p w:rsidR="00000000" w:rsidDel="00000000" w:rsidP="00000000" w:rsidRDefault="00000000" w:rsidRPr="00000000" w14:paraId="00000012">
      <w:pPr>
        <w:ind w:left="360" w:firstLine="0"/>
        <w:rPr>
          <w:sz w:val="32"/>
          <w:szCs w:val="32"/>
        </w:rPr>
      </w:pPr>
      <w:r w:rsidDel="00000000" w:rsidR="00000000" w:rsidRPr="00000000">
        <w:rPr>
          <w:sz w:val="32"/>
          <w:szCs w:val="32"/>
          <w:rtl w:val="0"/>
        </w:rPr>
        <w:t xml:space="preserve">    Gold  </w:t>
        <w:tab/>
        <w:t xml:space="preserve">           $500</w:t>
        <w:tab/>
        <w:t xml:space="preserve">Sponsorship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4000" cy="225425"/>
                <wp:effectExtent b="0" l="0" r="0" t="0"/>
                <wp:wrapNone/>
                <wp:docPr id="38" name=""/>
                <a:graphic>
                  <a:graphicData uri="http://schemas.microsoft.com/office/word/2010/wordprocessingShape">
                    <wps:wsp>
                      <wps:cNvSpPr/>
                      <wps:cNvPr id="4" name="Shape 4"/>
                      <wps:spPr>
                        <a:xfrm>
                          <a:off x="5226938" y="3675225"/>
                          <a:ext cx="238125" cy="209550"/>
                        </a:xfrm>
                        <a:prstGeom prst="flowChartProcess">
                          <a:avLst/>
                        </a:prstGeom>
                        <a:noFill/>
                        <a:ln cap="flat" cmpd="sng" w="15875">
                          <a:solidFill>
                            <a:srgbClr val="A65F0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4000" cy="225425"/>
                <wp:effectExtent b="0" l="0" r="0" t="0"/>
                <wp:wrapNone/>
                <wp:docPr id="3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54000" cy="225425"/>
                        </a:xfrm>
                        <a:prstGeom prst="rect"/>
                        <a:ln/>
                      </pic:spPr>
                    </pic:pic>
                  </a:graphicData>
                </a:graphic>
              </wp:anchor>
            </w:drawing>
          </mc:Fallback>
        </mc:AlternateContent>
      </w:r>
    </w:p>
    <w:p w:rsidR="00000000" w:rsidDel="00000000" w:rsidP="00000000" w:rsidRDefault="00000000" w:rsidRPr="00000000" w14:paraId="00000013">
      <w:pPr>
        <w:ind w:left="360" w:firstLine="0"/>
        <w:rPr>
          <w:sz w:val="32"/>
          <w:szCs w:val="32"/>
        </w:rPr>
      </w:pPr>
      <w:r w:rsidDel="00000000" w:rsidR="00000000" w:rsidRPr="00000000">
        <w:rPr>
          <w:sz w:val="32"/>
          <w:szCs w:val="32"/>
          <w:rtl w:val="0"/>
        </w:rPr>
        <w:t xml:space="preserve"> </w:t>
      </w:r>
    </w:p>
    <w:p w:rsidR="00000000" w:rsidDel="00000000" w:rsidP="00000000" w:rsidRDefault="00000000" w:rsidRPr="00000000" w14:paraId="00000014">
      <w:pPr>
        <w:ind w:left="360" w:firstLine="0"/>
        <w:rPr>
          <w:sz w:val="32"/>
          <w:szCs w:val="32"/>
        </w:rPr>
      </w:pPr>
      <w:r w:rsidDel="00000000" w:rsidR="00000000" w:rsidRPr="00000000">
        <w:rPr>
          <w:sz w:val="32"/>
          <w:szCs w:val="32"/>
          <w:rtl w:val="0"/>
        </w:rPr>
        <w:t xml:space="preserve">    Silver   </w:t>
        <w:tab/>
        <w:t xml:space="preserve"> $250</w:t>
        <w:tab/>
        <w:t xml:space="preserve">Sponsorship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4000" cy="225425"/>
                <wp:effectExtent b="0" l="0" r="0" t="0"/>
                <wp:wrapNone/>
                <wp:docPr id="36" name=""/>
                <a:graphic>
                  <a:graphicData uri="http://schemas.microsoft.com/office/word/2010/wordprocessingShape">
                    <wps:wsp>
                      <wps:cNvSpPr/>
                      <wps:cNvPr id="2" name="Shape 2"/>
                      <wps:spPr>
                        <a:xfrm>
                          <a:off x="5226938" y="3675225"/>
                          <a:ext cx="238125" cy="209550"/>
                        </a:xfrm>
                        <a:prstGeom prst="flowChartProcess">
                          <a:avLst/>
                        </a:prstGeom>
                        <a:noFill/>
                        <a:ln cap="flat" cmpd="sng" w="15875">
                          <a:solidFill>
                            <a:srgbClr val="A65F0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4000" cy="225425"/>
                <wp:effectExtent b="0" l="0" r="0" t="0"/>
                <wp:wrapNone/>
                <wp:docPr id="3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54000" cy="225425"/>
                        </a:xfrm>
                        <a:prstGeom prst="rect"/>
                        <a:ln/>
                      </pic:spPr>
                    </pic:pic>
                  </a:graphicData>
                </a:graphic>
              </wp:anchor>
            </w:drawing>
          </mc:Fallback>
        </mc:AlternateContent>
      </w:r>
    </w:p>
    <w:p w:rsidR="00000000" w:rsidDel="00000000" w:rsidP="00000000" w:rsidRDefault="00000000" w:rsidRPr="00000000" w14:paraId="00000015">
      <w:pPr>
        <w:rPr>
          <w:sz w:val="32"/>
          <w:szCs w:val="32"/>
        </w:rPr>
      </w:pPr>
      <w:r w:rsidDel="00000000" w:rsidR="00000000" w:rsidRPr="00000000">
        <w:rPr>
          <w:sz w:val="32"/>
          <w:szCs w:val="32"/>
          <w:rtl w:val="0"/>
        </w:rPr>
        <w:t xml:space="preserve">        </w:t>
      </w:r>
    </w:p>
    <w:p w:rsidR="00000000" w:rsidDel="00000000" w:rsidP="00000000" w:rsidRDefault="00000000" w:rsidRPr="00000000" w14:paraId="00000016">
      <w:pPr>
        <w:rPr>
          <w:sz w:val="32"/>
          <w:szCs w:val="32"/>
        </w:rPr>
      </w:pPr>
      <w:r w:rsidDel="00000000" w:rsidR="00000000" w:rsidRPr="00000000">
        <w:rPr>
          <w:sz w:val="32"/>
          <w:szCs w:val="32"/>
          <w:rtl w:val="0"/>
        </w:rPr>
        <w:t xml:space="preserve">        Bronze</w:t>
        <w:tab/>
        <w:t xml:space="preserve"> $100</w:t>
        <w:tab/>
        <w:t xml:space="preserve">Sponsorship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4000" cy="225425"/>
                <wp:effectExtent b="0" l="0" r="0" t="0"/>
                <wp:wrapNone/>
                <wp:docPr id="37" name=""/>
                <a:graphic>
                  <a:graphicData uri="http://schemas.microsoft.com/office/word/2010/wordprocessingShape">
                    <wps:wsp>
                      <wps:cNvSpPr/>
                      <wps:cNvPr id="3" name="Shape 3"/>
                      <wps:spPr>
                        <a:xfrm>
                          <a:off x="5226938" y="3675225"/>
                          <a:ext cx="238125" cy="209550"/>
                        </a:xfrm>
                        <a:prstGeom prst="flowChartProcess">
                          <a:avLst/>
                        </a:prstGeom>
                        <a:noFill/>
                        <a:ln cap="flat" cmpd="sng" w="15875">
                          <a:solidFill>
                            <a:srgbClr val="A65F0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4000" cy="225425"/>
                <wp:effectExtent b="0" l="0" r="0" t="0"/>
                <wp:wrapNone/>
                <wp:docPr id="3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54000" cy="225425"/>
                        </a:xfrm>
                        <a:prstGeom prst="rect"/>
                        <a:ln/>
                      </pic:spPr>
                    </pic:pic>
                  </a:graphicData>
                </a:graphic>
              </wp:anchor>
            </w:drawing>
          </mc:Fallback>
        </mc:AlternateContent>
      </w:r>
    </w:p>
    <w:p w:rsidR="00000000" w:rsidDel="00000000" w:rsidP="00000000" w:rsidRDefault="00000000" w:rsidRPr="00000000" w14:paraId="00000017">
      <w:pPr>
        <w:jc w:val="both"/>
        <w:rPr>
          <w:sz w:val="32"/>
          <w:szCs w:val="32"/>
        </w:rPr>
      </w:pPr>
      <w:r w:rsidDel="00000000" w:rsidR="00000000" w:rsidRPr="00000000">
        <w:rPr>
          <w:sz w:val="32"/>
          <w:szCs w:val="32"/>
          <w:rtl w:val="0"/>
        </w:rPr>
        <w:t xml:space="preserve">        </w:t>
      </w:r>
    </w:p>
    <w:p w:rsidR="00000000" w:rsidDel="00000000" w:rsidP="00000000" w:rsidRDefault="00000000" w:rsidRPr="00000000" w14:paraId="00000018">
      <w:pPr>
        <w:jc w:val="both"/>
        <w:rPr>
          <w:sz w:val="32"/>
          <w:szCs w:val="32"/>
        </w:rPr>
      </w:pPr>
      <w:r w:rsidDel="00000000" w:rsidR="00000000" w:rsidRPr="00000000">
        <w:rPr>
          <w:sz w:val="32"/>
          <w:szCs w:val="32"/>
          <w:rtl w:val="0"/>
        </w:rPr>
        <w:t xml:space="preserve">        Friend of the Fair    $ __________Donation enclosed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4000" cy="225425"/>
                <wp:effectExtent b="0" l="0" r="0" t="0"/>
                <wp:wrapNone/>
                <wp:docPr id="40" name=""/>
                <a:graphic>
                  <a:graphicData uri="http://schemas.microsoft.com/office/word/2010/wordprocessingShape">
                    <wps:wsp>
                      <wps:cNvSpPr/>
                      <wps:cNvPr id="6" name="Shape 6"/>
                      <wps:spPr>
                        <a:xfrm>
                          <a:off x="5226938" y="3675225"/>
                          <a:ext cx="238125" cy="209550"/>
                        </a:xfrm>
                        <a:prstGeom prst="flowChartProcess">
                          <a:avLst/>
                        </a:prstGeom>
                        <a:noFill/>
                        <a:ln cap="flat" cmpd="sng" w="15875">
                          <a:solidFill>
                            <a:srgbClr val="A65F0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4000" cy="225425"/>
                <wp:effectExtent b="0" l="0" r="0" t="0"/>
                <wp:wrapNone/>
                <wp:docPr id="40"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54000" cy="225425"/>
                        </a:xfrm>
                        <a:prstGeom prst="rect"/>
                        <a:ln/>
                      </pic:spPr>
                    </pic:pic>
                  </a:graphicData>
                </a:graphic>
              </wp:anchor>
            </w:drawing>
          </mc:Fallback>
        </mc:AlternateContent>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jc w:val="center"/>
        <w:rPr>
          <w:b w:val="1"/>
          <w:sz w:val="22"/>
          <w:szCs w:val="22"/>
        </w:rPr>
      </w:pPr>
      <w:r w:rsidDel="00000000" w:rsidR="00000000" w:rsidRPr="00000000">
        <w:rPr>
          <w:rtl w:val="0"/>
        </w:rPr>
      </w:r>
    </w:p>
    <w:p w:rsidR="00000000" w:rsidDel="00000000" w:rsidP="00000000" w:rsidRDefault="00000000" w:rsidRPr="00000000" w14:paraId="0000001B">
      <w:pPr>
        <w:jc w:val="center"/>
        <w:rPr>
          <w:b w:val="1"/>
          <w:sz w:val="22"/>
          <w:szCs w:val="22"/>
        </w:rPr>
      </w:pPr>
      <w:r w:rsidDel="00000000" w:rsidR="00000000" w:rsidRPr="00000000">
        <w:rPr>
          <w:b w:val="1"/>
          <w:sz w:val="22"/>
          <w:szCs w:val="22"/>
          <w:rtl w:val="0"/>
        </w:rPr>
        <w:t xml:space="preserve">Please return this sponsorship form along with check to: </w:t>
      </w:r>
    </w:p>
    <w:p w:rsidR="00000000" w:rsidDel="00000000" w:rsidP="00000000" w:rsidRDefault="00000000" w:rsidRPr="00000000" w14:paraId="0000001C">
      <w:pPr>
        <w:jc w:val="center"/>
        <w:rPr>
          <w:sz w:val="20"/>
          <w:szCs w:val="20"/>
        </w:rPr>
      </w:pPr>
      <w:r w:rsidDel="00000000" w:rsidR="00000000" w:rsidRPr="00000000">
        <w:rPr>
          <w:sz w:val="20"/>
          <w:szCs w:val="20"/>
          <w:rtl w:val="0"/>
        </w:rPr>
        <w:t xml:space="preserve">Dakota Thurston County Fair</w:t>
      </w:r>
    </w:p>
    <w:p w:rsidR="00000000" w:rsidDel="00000000" w:rsidP="00000000" w:rsidRDefault="00000000" w:rsidRPr="00000000" w14:paraId="0000001D">
      <w:pPr>
        <w:jc w:val="center"/>
        <w:rPr>
          <w:sz w:val="20"/>
          <w:szCs w:val="20"/>
        </w:rPr>
      </w:pPr>
      <w:r w:rsidDel="00000000" w:rsidR="00000000" w:rsidRPr="00000000">
        <w:rPr>
          <w:sz w:val="20"/>
          <w:szCs w:val="20"/>
          <w:rtl w:val="0"/>
        </w:rPr>
        <w:t xml:space="preserve">% Lisa Bousquet, Fair Manager</w:t>
      </w:r>
    </w:p>
    <w:p w:rsidR="00000000" w:rsidDel="00000000" w:rsidP="00000000" w:rsidRDefault="00000000" w:rsidRPr="00000000" w14:paraId="0000001E">
      <w:pPr>
        <w:jc w:val="center"/>
        <w:rPr>
          <w:sz w:val="20"/>
          <w:szCs w:val="20"/>
        </w:rPr>
      </w:pPr>
      <w:r w:rsidDel="00000000" w:rsidR="00000000" w:rsidRPr="00000000">
        <w:rPr>
          <w:sz w:val="20"/>
          <w:szCs w:val="20"/>
          <w:rtl w:val="0"/>
        </w:rPr>
        <w:t xml:space="preserve">PO Box 385 </w:t>
      </w:r>
    </w:p>
    <w:p w:rsidR="00000000" w:rsidDel="00000000" w:rsidP="00000000" w:rsidRDefault="00000000" w:rsidRPr="00000000" w14:paraId="0000001F">
      <w:pPr>
        <w:jc w:val="center"/>
        <w:rPr>
          <w:sz w:val="20"/>
          <w:szCs w:val="20"/>
        </w:rPr>
      </w:pPr>
      <w:r w:rsidDel="00000000" w:rsidR="00000000" w:rsidRPr="00000000">
        <w:rPr>
          <w:sz w:val="20"/>
          <w:szCs w:val="20"/>
          <w:rtl w:val="0"/>
        </w:rPr>
        <w:t xml:space="preserve">South Sioux City, NE 68776</w:t>
      </w:r>
    </w:p>
    <w:p w:rsidR="00000000" w:rsidDel="00000000" w:rsidP="00000000" w:rsidRDefault="00000000" w:rsidRPr="00000000" w14:paraId="00000020">
      <w:pPr>
        <w:jc w:val="center"/>
        <w:rPr>
          <w:sz w:val="20"/>
          <w:szCs w:val="20"/>
        </w:rPr>
      </w:pPr>
      <w:r w:rsidDel="00000000" w:rsidR="00000000" w:rsidRPr="00000000">
        <w:rPr>
          <w:rtl w:val="0"/>
        </w:rPr>
      </w:r>
    </w:p>
    <w:p w:rsidR="00000000" w:rsidDel="00000000" w:rsidP="00000000" w:rsidRDefault="00000000" w:rsidRPr="00000000" w14:paraId="00000021">
      <w:pPr>
        <w:jc w:val="center"/>
        <w:rPr>
          <w:sz w:val="20"/>
          <w:szCs w:val="20"/>
        </w:rPr>
      </w:pPr>
      <w:r w:rsidDel="00000000" w:rsidR="00000000" w:rsidRPr="00000000">
        <w:rPr>
          <w:sz w:val="20"/>
          <w:szCs w:val="20"/>
          <w:rtl w:val="0"/>
        </w:rPr>
        <w:t xml:space="preserve">All sponsorships must be received by July 1</w:t>
      </w:r>
      <w:r w:rsidDel="00000000" w:rsidR="00000000" w:rsidRPr="00000000">
        <w:rPr>
          <w:sz w:val="20"/>
          <w:szCs w:val="20"/>
          <w:vertAlign w:val="superscript"/>
          <w:rtl w:val="0"/>
        </w:rPr>
        <w:t xml:space="preserve">st</w:t>
      </w:r>
      <w:r w:rsidDel="00000000" w:rsidR="00000000" w:rsidRPr="00000000">
        <w:rPr>
          <w:sz w:val="20"/>
          <w:szCs w:val="20"/>
          <w:rtl w:val="0"/>
        </w:rPr>
        <w:t xml:space="preserve"> to be eligible for marketing</w:t>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440" w:right="1440" w:header="259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cm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426b36"/>
        <w:sz w:val="22"/>
        <w:szCs w:val="22"/>
        <w:u w:val="none"/>
        <w:shd w:fill="auto" w:val="clear"/>
        <w:vertAlign w:val="baseline"/>
      </w:rPr>
    </w:pPr>
    <w:r w:rsidDel="00000000" w:rsidR="00000000" w:rsidRPr="00000000">
      <w:rPr>
        <w:rFonts w:ascii="Calibri" w:cs="Calibri" w:eastAsia="Calibri" w:hAnsi="Calibri"/>
        <w:b w:val="1"/>
        <w:i w:val="0"/>
        <w:smallCaps w:val="0"/>
        <w:strike w:val="0"/>
        <w:color w:val="426b36"/>
        <w:sz w:val="22"/>
        <w:szCs w:val="22"/>
        <w:u w:val="none"/>
        <w:shd w:fill="auto" w:val="clear"/>
        <w:vertAlign w:val="baseline"/>
        <w:rtl w:val="0"/>
      </w:rPr>
      <w:t xml:space="preserve">Dakota Thurston County Fair | PO Box 385 South Sioux City NE 68776|402-494-5522|</w:t>
    </w:r>
    <w:r w:rsidDel="00000000" w:rsidR="00000000" w:rsidRPr="00000000">
      <w:rPr>
        <w:b w:val="1"/>
        <w:color w:val="426b36"/>
        <w:sz w:val="22"/>
        <w:szCs w:val="22"/>
        <w:rtl w:val="0"/>
      </w:rPr>
      <w:t xml:space="preserve"> </w:t>
    </w:r>
    <w:r w:rsidDel="00000000" w:rsidR="00000000" w:rsidRPr="00000000">
      <w:rPr>
        <w:rFonts w:ascii="Calibri" w:cs="Calibri" w:eastAsia="Calibri" w:hAnsi="Calibri"/>
        <w:b w:val="1"/>
        <w:i w:val="0"/>
        <w:smallCaps w:val="0"/>
        <w:strike w:val="0"/>
        <w:color w:val="426b36"/>
        <w:sz w:val="22"/>
        <w:szCs w:val="22"/>
        <w:u w:val="none"/>
        <w:shd w:fill="auto" w:val="clear"/>
        <w:vertAlign w:val="baseline"/>
        <w:rtl w:val="0"/>
      </w:rPr>
      <w:t xml:space="preserve">www.d</w:t>
    </w:r>
    <w:r w:rsidDel="00000000" w:rsidR="00000000" w:rsidRPr="00000000">
      <w:rPr>
        <w:b w:val="1"/>
        <w:color w:val="426b36"/>
        <w:sz w:val="22"/>
        <w:szCs w:val="22"/>
        <w:rtl w:val="0"/>
      </w:rPr>
      <w:t xml:space="preserve">tfair</w:t>
    </w:r>
    <w:r w:rsidDel="00000000" w:rsidR="00000000" w:rsidRPr="00000000">
      <w:rPr>
        <w:rFonts w:ascii="Calibri" w:cs="Calibri" w:eastAsia="Calibri" w:hAnsi="Calibri"/>
        <w:b w:val="1"/>
        <w:i w:val="0"/>
        <w:smallCaps w:val="0"/>
        <w:strike w:val="0"/>
        <w:color w:val="426b36"/>
        <w:sz w:val="22"/>
        <w:szCs w:val="22"/>
        <w:u w:val="none"/>
        <w:shd w:fill="auto" w:val="clear"/>
        <w:vertAlign w:val="baseline"/>
        <w:rtl w:val="0"/>
      </w:rPr>
      <w:t xml:space="preserve">.com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-669950</wp:posOffset>
          </wp:positionH>
          <wp:positionV relativeFrom="paragraph">
            <wp:posOffset>-1528574</wp:posOffset>
          </wp:positionV>
          <wp:extent cx="2745419" cy="1714109"/>
          <wp:effectExtent b="0" l="0" r="0" t="0"/>
          <wp:wrapNone/>
          <wp:docPr id="41" name="image1.jpg"/>
          <a:graphic>
            <a:graphicData uri="http://schemas.openxmlformats.org/drawingml/2006/picture">
              <pic:pic>
                <pic:nvPicPr>
                  <pic:cNvPr id="0" name="image1.jpg"/>
                  <pic:cNvPicPr preferRelativeResize="0"/>
                </pic:nvPicPr>
                <pic:blipFill>
                  <a:blip r:embed="rId1"/>
                  <a:srcRect b="21896" l="12821" r="11044" t="16590"/>
                  <a:stretch>
                    <a:fillRect/>
                  </a:stretch>
                </pic:blipFill>
                <pic:spPr>
                  <a:xfrm>
                    <a:off x="0" y="0"/>
                    <a:ext cx="2745419" cy="171410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A29BF"/>
    <w:pPr>
      <w:tabs>
        <w:tab w:val="center" w:pos="4680"/>
        <w:tab w:val="right" w:pos="9360"/>
      </w:tabs>
    </w:pPr>
  </w:style>
  <w:style w:type="character" w:styleId="HeaderChar" w:customStyle="1">
    <w:name w:val="Header Char"/>
    <w:basedOn w:val="DefaultParagraphFont"/>
    <w:link w:val="Header"/>
    <w:uiPriority w:val="99"/>
    <w:rsid w:val="002A29BF"/>
  </w:style>
  <w:style w:type="paragraph" w:styleId="Footer">
    <w:name w:val="footer"/>
    <w:basedOn w:val="Normal"/>
    <w:link w:val="FooterChar"/>
    <w:uiPriority w:val="99"/>
    <w:unhideWhenUsed w:val="1"/>
    <w:rsid w:val="002A29BF"/>
    <w:pPr>
      <w:tabs>
        <w:tab w:val="center" w:pos="4680"/>
        <w:tab w:val="right" w:pos="9360"/>
      </w:tabs>
    </w:pPr>
  </w:style>
  <w:style w:type="character" w:styleId="FooterChar" w:customStyle="1">
    <w:name w:val="Footer Char"/>
    <w:basedOn w:val="DefaultParagraphFont"/>
    <w:link w:val="Footer"/>
    <w:uiPriority w:val="99"/>
    <w:rsid w:val="002A29BF"/>
  </w:style>
  <w:style w:type="character" w:styleId="Hyperlink">
    <w:name w:val="Hyperlink"/>
    <w:basedOn w:val="DefaultParagraphFont"/>
    <w:uiPriority w:val="99"/>
    <w:unhideWhenUsed w:val="1"/>
    <w:rsid w:val="00F54AFE"/>
    <w:rPr>
      <w:color w:val="0563c1" w:themeColor="hyperlink"/>
      <w:u w:val="single"/>
    </w:rPr>
  </w:style>
  <w:style w:type="paragraph" w:styleId="BalloonText">
    <w:name w:val="Balloon Text"/>
    <w:basedOn w:val="Normal"/>
    <w:link w:val="BalloonTextChar"/>
    <w:uiPriority w:val="99"/>
    <w:semiHidden w:val="1"/>
    <w:unhideWhenUsed w:val="1"/>
    <w:rsid w:val="00027FF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27FFE"/>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3.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cme-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I93DUtuypV86uCyzCPDyCTF7Eg==">CgMxLjAyCGguZ2pkZ3hzOAByITE0dVdZVVc4V1JocnE0VGwtbU1mWWpIX2RkU0xlNWJBNw==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2023-02-08T20:00:00Z</dcterms:created>
  <dc:creator>Utech, Alyssa</dc:creator>
</cp:coreProperties>
</file>